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074D" w:rsidRPr="006B46A3" w:rsidRDefault="0071074D" w:rsidP="007D4F6E">
      <w:pPr>
        <w:spacing w:line="480" w:lineRule="auto"/>
        <w:rPr>
          <w:lang w:val="en-GB"/>
        </w:rPr>
      </w:pPr>
      <w:r w:rsidRPr="006B46A3">
        <w:rPr>
          <w:lang w:val="en-GB"/>
        </w:rPr>
        <w:t>Student’s Name</w:t>
      </w:r>
    </w:p>
    <w:p w:rsidR="0071074D" w:rsidRPr="006B46A3" w:rsidRDefault="0071074D" w:rsidP="007D4F6E">
      <w:pPr>
        <w:spacing w:line="480" w:lineRule="auto"/>
        <w:rPr>
          <w:lang w:val="en-GB"/>
        </w:rPr>
      </w:pPr>
      <w:r w:rsidRPr="006B46A3">
        <w:rPr>
          <w:lang w:val="en-GB"/>
        </w:rPr>
        <w:t>Professor’s Name</w:t>
      </w:r>
    </w:p>
    <w:p w:rsidR="0071074D" w:rsidRPr="006B46A3" w:rsidRDefault="0071074D" w:rsidP="007D4F6E">
      <w:pPr>
        <w:spacing w:line="480" w:lineRule="auto"/>
        <w:rPr>
          <w:lang w:val="en-GB"/>
        </w:rPr>
      </w:pPr>
      <w:r w:rsidRPr="006B46A3">
        <w:rPr>
          <w:lang w:val="en-GB"/>
        </w:rPr>
        <w:t>Course Name</w:t>
      </w:r>
    </w:p>
    <w:p w:rsidR="005B1503" w:rsidRDefault="0071074D" w:rsidP="007D4F6E">
      <w:pPr>
        <w:spacing w:line="480" w:lineRule="auto"/>
      </w:pPr>
      <w:r w:rsidRPr="006B46A3">
        <w:rPr>
          <w:lang w:val="en-GB"/>
        </w:rPr>
        <w:t>Date</w:t>
      </w:r>
    </w:p>
    <w:p w:rsidR="00A8589E" w:rsidRDefault="005B1503" w:rsidP="007D4F6E">
      <w:pPr>
        <w:spacing w:after="240" w:line="480" w:lineRule="auto"/>
        <w:jc w:val="center"/>
      </w:pPr>
      <w:r>
        <w:t>Power Corrupts Automatically</w:t>
      </w:r>
    </w:p>
    <w:p w:rsidR="00AB6DB9" w:rsidRDefault="002A4275" w:rsidP="007D4F6E">
      <w:pPr>
        <w:spacing w:after="240" w:line="480" w:lineRule="auto"/>
        <w:ind w:firstLine="720"/>
      </w:pPr>
      <w:r>
        <w:t>Great and powerful men are almost always evil men</w:t>
      </w:r>
      <w:r w:rsidR="007D4F6E">
        <w:t>.</w:t>
      </w:r>
      <w:r>
        <w:t xml:space="preserve"> Most of the time, it is in the nature of human beings to grow more corrupt as their position of authority increases. Many people have </w:t>
      </w:r>
      <w:r w:rsidR="003D75DC">
        <w:t>contended</w:t>
      </w:r>
      <w:r>
        <w:t xml:space="preserve"> against the popular quote that "power corrupts," </w:t>
      </w:r>
      <w:r w:rsidR="003D75DC">
        <w:t>but then</w:t>
      </w:r>
      <w:r>
        <w:t xml:space="preserve"> there is </w:t>
      </w:r>
      <w:r w:rsidR="003D75DC">
        <w:t>ample evidence of a lot of smart</w:t>
      </w:r>
      <w:r>
        <w:t xml:space="preserve"> people who behaved in a different and bad manner when they rose to positions of authority. "Macbeth" is a play written by Shakespeare in which </w:t>
      </w:r>
      <w:bookmarkStart w:id="0" w:name="_GoBack"/>
      <w:bookmarkEnd w:id="0"/>
      <w:r>
        <w:t>characters are used to portray numerous concepts,</w:t>
      </w:r>
      <w:r w:rsidR="003D75DC">
        <w:t xml:space="preserve"> none of which is more conspicuous</w:t>
      </w:r>
      <w:r>
        <w:t xml:space="preserve"> than the theme of "power corrupts." </w:t>
      </w:r>
      <w:r w:rsidR="003D75DC">
        <w:t xml:space="preserve">Macbeth </w:t>
      </w:r>
      <w:r>
        <w:t xml:space="preserve">depicts how severe leaders may </w:t>
      </w:r>
      <w:r w:rsidR="003D75DC">
        <w:t>develop</w:t>
      </w:r>
      <w:r>
        <w:t xml:space="preserve"> once they have gained</w:t>
      </w:r>
      <w:r w:rsidR="003D75DC">
        <w:t xml:space="preserve"> influence,</w:t>
      </w:r>
      <w:r>
        <w:t xml:space="preserve"> power and the negative consequences </w:t>
      </w:r>
      <w:r w:rsidR="003D75DC">
        <w:t>the actions have on individuals</w:t>
      </w:r>
      <w:r>
        <w:t xml:space="preserve"> over whom they have authority. When it comes to the extent to which power corrupts quickly, Macbeth and Lady Macbeth take center stage due to their desire for pow</w:t>
      </w:r>
      <w:r w:rsidR="003D75DC">
        <w:t>er. Shakespeare explores a journey through the lives the two</w:t>
      </w:r>
      <w:r>
        <w:t xml:space="preserve"> characters, illustrating how their </w:t>
      </w:r>
      <w:r w:rsidR="003D75DC">
        <w:t>ostentatious</w:t>
      </w:r>
      <w:r>
        <w:t xml:space="preserve"> lives are exposed when they realize that Macbeth may be the most</w:t>
      </w:r>
      <w:r w:rsidR="005D21CA">
        <w:t xml:space="preserve"> influential and</w:t>
      </w:r>
      <w:r>
        <w:t xml:space="preserve"> powerful man in the land at the end of the play. Hence, power nearly always corrupts since it </w:t>
      </w:r>
      <w:r w:rsidR="005D21CA">
        <w:t>drives an individual</w:t>
      </w:r>
      <w:r>
        <w:t xml:space="preserve"> into a life of ultimate co</w:t>
      </w:r>
      <w:r w:rsidR="005D21CA">
        <w:t>ntrol, allowing the person’s</w:t>
      </w:r>
      <w:r>
        <w:t xml:space="preserve"> goals to expand unfettered.</w:t>
      </w:r>
    </w:p>
    <w:p w:rsidR="00AB6DB9" w:rsidRDefault="002A4275" w:rsidP="007D4F6E">
      <w:pPr>
        <w:spacing w:before="240" w:after="240" w:line="480" w:lineRule="auto"/>
        <w:ind w:firstLine="720"/>
      </w:pPr>
      <w:r>
        <w:t xml:space="preserve"> Lady Macbeth</w:t>
      </w:r>
      <w:r w:rsidR="005D21CA">
        <w:t xml:space="preserve"> and Macbeth</w:t>
      </w:r>
      <w:r>
        <w:t xml:space="preserve"> highlight the alarming </w:t>
      </w:r>
      <w:r w:rsidR="005D21CA">
        <w:t>level</w:t>
      </w:r>
      <w:r>
        <w:t xml:space="preserve"> to which sudden authority can unleash unbridled ambitions that are detrimental to practically everyone involved in the play. Many individuals discuss how power corrupts by comparing and contrasting a person's behavior before and after attaining authority (Hunt 380). As a</w:t>
      </w:r>
      <w:r w:rsidR="005D21CA">
        <w:t xml:space="preserve"> diligent and humble </w:t>
      </w:r>
      <w:r>
        <w:t xml:space="preserve">Scottish general, </w:t>
      </w:r>
      <w:r>
        <w:lastRenderedPageBreak/>
        <w:t xml:space="preserve">Macbeth fights heroically </w:t>
      </w:r>
      <w:r w:rsidR="005D21CA">
        <w:t>together with</w:t>
      </w:r>
      <w:r>
        <w:t xml:space="preserve"> Banquo to </w:t>
      </w:r>
      <w:r w:rsidR="005D21CA">
        <w:t>overthrow</w:t>
      </w:r>
      <w:r>
        <w:t xml:space="preserve"> two separate </w:t>
      </w:r>
      <w:r w:rsidR="005D21CA">
        <w:t>conquering</w:t>
      </w:r>
      <w:r>
        <w:t xml:space="preserve"> armies at the outset of the play. It has been established that the characters in the prior instances are not naturally predisposed to conduct evil activities. On the other hand, Macbeth yearns for promotion and power, and he is delighted by the witches' prediction that he would one day reign as king of Scotland. He </w:t>
      </w:r>
      <w:r w:rsidR="005D21CA">
        <w:t>contemplates</w:t>
      </w:r>
      <w:r>
        <w:t xml:space="preserve"> the witches' words, which say, "Your offspring shall be kings, and you shall be king," which he believes to be true (Shakespeare 4). The sole character the reader encounters is a </w:t>
      </w:r>
      <w:r w:rsidR="005D21CA">
        <w:t>gentleman</w:t>
      </w:r>
      <w:r>
        <w:t xml:space="preserve"> who seeks power but is apprehensive about obtaining it by unethical means. Similarly, Lady Macbeth </w:t>
      </w:r>
      <w:r w:rsidR="005D21CA">
        <w:t>tails</w:t>
      </w:r>
      <w:r>
        <w:t xml:space="preserve"> her desire for power with </w:t>
      </w:r>
      <w:r w:rsidR="005D21CA">
        <w:t>determinations and zeal</w:t>
      </w:r>
      <w:r>
        <w:t>, despite readers per</w:t>
      </w:r>
      <w:r w:rsidR="005D21CA">
        <w:t>ceiving that she cannot</w:t>
      </w:r>
      <w:r>
        <w:t xml:space="preserve"> causing</w:t>
      </w:r>
      <w:r w:rsidR="005D21CA">
        <w:t xml:space="preserve"> any</w:t>
      </w:r>
      <w:r>
        <w:t xml:space="preserve"> harm to anybody intentionally. As a result, the actions of </w:t>
      </w:r>
      <w:r w:rsidR="00EF1390">
        <w:t>Lady Macbeth and Macbeth</w:t>
      </w:r>
      <w:r>
        <w:t xml:space="preserve"> both before and after Duncan's death provide reliable evidence that power</w:t>
      </w:r>
      <w:r w:rsidR="00EF1390">
        <w:t xml:space="preserve"> is always corrupting</w:t>
      </w:r>
      <w:r>
        <w:t xml:space="preserve"> wholly and quickly.</w:t>
      </w:r>
    </w:p>
    <w:p w:rsidR="00AB6DB9" w:rsidRDefault="00EF1390" w:rsidP="007D4F6E">
      <w:pPr>
        <w:spacing w:before="240" w:after="240" w:line="480" w:lineRule="auto"/>
        <w:ind w:firstLine="720"/>
      </w:pPr>
      <w:r>
        <w:t>Additionally</w:t>
      </w:r>
      <w:r w:rsidR="002A4275">
        <w:t>, persons who ascend to positions of authority usually do heinous things that are in direct opposition to the beliefs for which they were first recognized (Curran 396). Power corrupts because those in positions of authority view all of their fellow citizens to be their enemy. As</w:t>
      </w:r>
      <w:r>
        <w:t xml:space="preserve"> Macbeth declares in the play, “</w:t>
      </w:r>
      <w:r w:rsidR="002A4275">
        <w:t>I will put a sword to the throats of his wife, children, and eve</w:t>
      </w:r>
      <w:r>
        <w:t>ry lucky soul that follows him,”</w:t>
      </w:r>
      <w:r w:rsidR="002A4275">
        <w:t xml:space="preserve"> he intends to assassinate Macduff and his fam</w:t>
      </w:r>
      <w:r>
        <w:t>ily (Shakespeare 265). It is a clear indicator of a leader who is full</w:t>
      </w:r>
      <w:r w:rsidR="002A4275">
        <w:t xml:space="preserve"> of power and will go to any length to keep it for themselves. The play's most odd incident occurs when Macbeth follows Banquo and his son, Fleance, but he only gets to </w:t>
      </w:r>
      <w:r>
        <w:t>murder</w:t>
      </w:r>
      <w:r w:rsidR="002A4275">
        <w:t xml:space="preserve"> Banquo himself. In other words, actions reveal Macbeth a</w:t>
      </w:r>
      <w:r>
        <w:t>s the person to whom the rulers</w:t>
      </w:r>
      <w:r w:rsidR="002A4275">
        <w:t xml:space="preserve"> were first introduced to him. One could be forgiven for believi</w:t>
      </w:r>
      <w:r>
        <w:t>ng that Macbeth fought together</w:t>
      </w:r>
      <w:r w:rsidR="002A4275">
        <w:t xml:space="preserve"> Banquo in order to achieve greater leadership. Macbeth achieves instantaneous authority, and he utilizes this position to assassinate everybody who stands in his way of imposing his authoritarian rule.</w:t>
      </w:r>
    </w:p>
    <w:p w:rsidR="00AB6DB9" w:rsidRDefault="002A4275" w:rsidP="007D4F6E">
      <w:pPr>
        <w:spacing w:before="240" w:after="240" w:line="480" w:lineRule="auto"/>
        <w:ind w:firstLine="720"/>
      </w:pPr>
      <w:r>
        <w:lastRenderedPageBreak/>
        <w:t>Furthermore, Macbeth demonstrates that power alters people's perceptions of everyday things that they would normally perceive under regular conditions, as demonstrated in the play (Curran 392). Even though the witches inform Macbeth that none of the woman born can injure him (Shakespeare 265), Macbeth's belief in his indispensability grows as he advances in the ranks of the government. If Macbeth were to be in a normal situation, he would dispute the witches' judgment and would likely inquire why he cannot be hurt by anyone born of a woman. As king of Scotland, Macbeth, on the other hand, is entirely convinced of the truth of this revelation, and he enters the battlefield without hesitation. One could argue that Macbeth's authority corrupts him and causes him to have an unreasonable sense of self-confidence in this situation. Furthermore, the witches are well aware that such a message will serve to bolster Macbeth's ego. As a result, they guarantee him that he possesses superhuman talents. The witches' statement deceives Macbeth into believing that he is invincible, and this notion is reinforced when he is eventually crowned King of Scotland by King Duncan.</w:t>
      </w:r>
    </w:p>
    <w:p w:rsidR="00AB6DB9" w:rsidRDefault="002A4275" w:rsidP="007D4F6E">
      <w:pPr>
        <w:spacing w:before="240" w:after="240" w:line="480" w:lineRule="auto"/>
        <w:ind w:firstLine="720"/>
      </w:pPr>
      <w:r>
        <w:t>In conclusion, Macbeth represents the state of human nature in which many people are constantly willing to engage in fraudulent activities in order to achieve power. In the course of his career, a valiant Scottish general who does not purposefully perform terrible things becomes a monster who will kill anyone who he perceives as an opponent or a challenge to his authority. Power corrupts Macbeth, causing him to commit horrific deeds that readers could be forgiven for believing he is incapable of committing in the first place. Without a doubt, Macbeth's life narrative provides ample evidence that power does, in fact, corrupt without exception.</w:t>
      </w:r>
    </w:p>
    <w:p w:rsidR="0071074D" w:rsidRDefault="0071074D" w:rsidP="007D4F6E">
      <w:pPr>
        <w:spacing w:before="240" w:after="240" w:line="480" w:lineRule="auto"/>
        <w:ind w:firstLine="720"/>
      </w:pPr>
    </w:p>
    <w:p w:rsidR="0071074D" w:rsidRDefault="0071074D" w:rsidP="007D4F6E">
      <w:pPr>
        <w:spacing w:before="240" w:after="240" w:line="480" w:lineRule="auto"/>
        <w:ind w:firstLine="720"/>
      </w:pPr>
    </w:p>
    <w:p w:rsidR="0071074D" w:rsidRPr="006B46A3" w:rsidRDefault="0071074D" w:rsidP="00E96B09">
      <w:pPr>
        <w:spacing w:line="480" w:lineRule="auto"/>
        <w:jc w:val="center"/>
        <w:rPr>
          <w:lang w:val="en-GB"/>
        </w:rPr>
      </w:pPr>
      <w:r w:rsidRPr="006B46A3">
        <w:rPr>
          <w:lang w:val="en-GB"/>
        </w:rPr>
        <w:lastRenderedPageBreak/>
        <w:t>Works Cited</w:t>
      </w:r>
    </w:p>
    <w:p w:rsidR="0071074D" w:rsidRPr="006B46A3" w:rsidRDefault="0071074D" w:rsidP="007D4F6E">
      <w:pPr>
        <w:spacing w:line="480" w:lineRule="auto"/>
        <w:ind w:left="720" w:hanging="720"/>
      </w:pPr>
      <w:r w:rsidRPr="006B46A3">
        <w:t>Curran, Kevin. "Feeling Criminal in Macbeth." </w:t>
      </w:r>
      <w:r w:rsidRPr="006B46A3">
        <w:rPr>
          <w:i/>
          <w:iCs/>
        </w:rPr>
        <w:t>Criticism</w:t>
      </w:r>
      <w:r w:rsidRPr="006B46A3">
        <w:t> 54.3 (2012): 391-401. </w:t>
      </w:r>
      <w:r w:rsidRPr="006B46A3">
        <w:rPr>
          <w:i/>
          <w:iCs/>
        </w:rPr>
        <w:t>Art Full Text (H.W. Wilson)</w:t>
      </w:r>
      <w:r w:rsidRPr="006B46A3">
        <w:t>. Web. 8 Nov. 2016.</w:t>
      </w:r>
    </w:p>
    <w:p w:rsidR="0071074D" w:rsidRPr="006B46A3" w:rsidRDefault="0071074D" w:rsidP="007D4F6E">
      <w:pPr>
        <w:spacing w:line="480" w:lineRule="auto"/>
        <w:ind w:left="720" w:hanging="720"/>
      </w:pPr>
      <w:r w:rsidRPr="006B46A3">
        <w:t>Hunt, Maurice. "Reformation/Counter-Reformation Macbeth." </w:t>
      </w:r>
      <w:r w:rsidRPr="006B46A3">
        <w:rPr>
          <w:i/>
          <w:iCs/>
        </w:rPr>
        <w:t>English Studies</w:t>
      </w:r>
      <w:r w:rsidRPr="006B46A3">
        <w:t> 86.5 (2005): 379-398. </w:t>
      </w:r>
      <w:r w:rsidRPr="006B46A3">
        <w:rPr>
          <w:i/>
          <w:iCs/>
        </w:rPr>
        <w:t>Academic Search Premier</w:t>
      </w:r>
      <w:r w:rsidRPr="006B46A3">
        <w:t>. Web. 8 Nov. 2016.</w:t>
      </w:r>
    </w:p>
    <w:p w:rsidR="0071074D" w:rsidRPr="006B46A3" w:rsidRDefault="0071074D" w:rsidP="007D4F6E">
      <w:pPr>
        <w:spacing w:line="480" w:lineRule="auto"/>
        <w:ind w:left="720" w:hanging="720"/>
        <w:rPr>
          <w:rFonts w:eastAsia="Arial Unicode MS"/>
          <w:color w:val="000000"/>
          <w:shd w:val="clear" w:color="auto" w:fill="FFFFFF"/>
        </w:rPr>
      </w:pPr>
      <w:r w:rsidRPr="006B46A3">
        <w:rPr>
          <w:rFonts w:eastAsia="Arial Unicode MS"/>
          <w:color w:val="000000"/>
          <w:shd w:val="clear" w:color="auto" w:fill="FFFFFF"/>
        </w:rPr>
        <w:t>Shakespeare, William.</w:t>
      </w:r>
      <w:r w:rsidRPr="006B46A3">
        <w:rPr>
          <w:rStyle w:val="apple-converted-space"/>
          <w:rFonts w:eastAsia="Arial Unicode MS"/>
          <w:color w:val="000000"/>
          <w:shd w:val="clear" w:color="auto" w:fill="FFFFFF"/>
        </w:rPr>
        <w:t> </w:t>
      </w:r>
      <w:r w:rsidRPr="006B46A3">
        <w:rPr>
          <w:rFonts w:eastAsia="Arial Unicode MS"/>
          <w:i/>
          <w:iCs/>
          <w:color w:val="000000"/>
          <w:shd w:val="clear" w:color="auto" w:fill="FFFFFF"/>
        </w:rPr>
        <w:t>Macbeth</w:t>
      </w:r>
      <w:r w:rsidRPr="006B46A3">
        <w:rPr>
          <w:rFonts w:eastAsia="Arial Unicode MS"/>
          <w:color w:val="000000"/>
          <w:shd w:val="clear" w:color="auto" w:fill="FFFFFF"/>
        </w:rPr>
        <w:t>. Waiheke Island: Floating Press, 2008. Internet resource.</w:t>
      </w:r>
    </w:p>
    <w:p w:rsidR="0071074D" w:rsidRDefault="0071074D" w:rsidP="007D4F6E">
      <w:pPr>
        <w:spacing w:before="240" w:after="240" w:line="480" w:lineRule="auto"/>
        <w:ind w:firstLine="720"/>
      </w:pPr>
    </w:p>
    <w:sectPr w:rsidR="0071074D">
      <w:headerReference w:type="default" r:id="rId6"/>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4275" w:rsidRDefault="002A4275" w:rsidP="005B1503">
      <w:r>
        <w:separator/>
      </w:r>
    </w:p>
  </w:endnote>
  <w:endnote w:type="continuationSeparator" w:id="0">
    <w:p w:rsidR="002A4275" w:rsidRDefault="002A4275" w:rsidP="005B1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4275" w:rsidRDefault="002A4275" w:rsidP="005B1503">
      <w:r>
        <w:separator/>
      </w:r>
    </w:p>
  </w:footnote>
  <w:footnote w:type="continuationSeparator" w:id="0">
    <w:p w:rsidR="002A4275" w:rsidRDefault="002A4275" w:rsidP="005B15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4961096"/>
      <w:docPartObj>
        <w:docPartGallery w:val="Page Numbers (Top of Page)"/>
        <w:docPartUnique/>
      </w:docPartObj>
    </w:sdtPr>
    <w:sdtEndPr>
      <w:rPr>
        <w:noProof/>
      </w:rPr>
    </w:sdtEndPr>
    <w:sdtContent>
      <w:p w:rsidR="005B1503" w:rsidRDefault="005B1503">
        <w:pPr>
          <w:pStyle w:val="Header"/>
          <w:jc w:val="right"/>
        </w:pPr>
        <w:r>
          <w:t xml:space="preserve">Surname </w:t>
        </w:r>
        <w:r>
          <w:fldChar w:fldCharType="begin"/>
        </w:r>
        <w:r>
          <w:instrText xml:space="preserve"> PAGE   \* MERGEFORMAT </w:instrText>
        </w:r>
        <w:r>
          <w:fldChar w:fldCharType="separate"/>
        </w:r>
        <w:r w:rsidR="002A4275">
          <w:rPr>
            <w:noProof/>
          </w:rPr>
          <w:t>1</w:t>
        </w:r>
        <w:r>
          <w:rPr>
            <w:noProof/>
          </w:rPr>
          <w:fldChar w:fldCharType="end"/>
        </w:r>
      </w:p>
    </w:sdtContent>
  </w:sdt>
  <w:p w:rsidR="005B1503" w:rsidRDefault="005B15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DB9"/>
    <w:rsid w:val="002A4275"/>
    <w:rsid w:val="003D75DC"/>
    <w:rsid w:val="005B1503"/>
    <w:rsid w:val="005D21CA"/>
    <w:rsid w:val="005D3862"/>
    <w:rsid w:val="0071074D"/>
    <w:rsid w:val="007D4F6E"/>
    <w:rsid w:val="00A8589E"/>
    <w:rsid w:val="00AB6DB9"/>
    <w:rsid w:val="00E96B09"/>
    <w:rsid w:val="00EF1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678AB"/>
  <w15:docId w15:val="{F0BC3E81-7F26-405B-871B-C6DCD91E9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5B1503"/>
    <w:pPr>
      <w:tabs>
        <w:tab w:val="center" w:pos="4680"/>
        <w:tab w:val="right" w:pos="9360"/>
      </w:tabs>
    </w:pPr>
  </w:style>
  <w:style w:type="character" w:customStyle="1" w:styleId="HeaderChar">
    <w:name w:val="Header Char"/>
    <w:basedOn w:val="DefaultParagraphFont"/>
    <w:link w:val="Header"/>
    <w:uiPriority w:val="99"/>
    <w:rsid w:val="005B1503"/>
    <w:rPr>
      <w:sz w:val="24"/>
      <w:szCs w:val="24"/>
    </w:rPr>
  </w:style>
  <w:style w:type="paragraph" w:styleId="Footer">
    <w:name w:val="footer"/>
    <w:basedOn w:val="Normal"/>
    <w:link w:val="FooterChar"/>
    <w:uiPriority w:val="99"/>
    <w:unhideWhenUsed/>
    <w:rsid w:val="005B1503"/>
    <w:pPr>
      <w:tabs>
        <w:tab w:val="center" w:pos="4680"/>
        <w:tab w:val="right" w:pos="9360"/>
      </w:tabs>
    </w:pPr>
  </w:style>
  <w:style w:type="character" w:customStyle="1" w:styleId="FooterChar">
    <w:name w:val="Footer Char"/>
    <w:basedOn w:val="DefaultParagraphFont"/>
    <w:link w:val="Footer"/>
    <w:uiPriority w:val="99"/>
    <w:rsid w:val="005B1503"/>
    <w:rPr>
      <w:sz w:val="24"/>
      <w:szCs w:val="24"/>
    </w:rPr>
  </w:style>
  <w:style w:type="character" w:customStyle="1" w:styleId="apple-converted-space">
    <w:name w:val="apple-converted-space"/>
    <w:basedOn w:val="DefaultParagraphFont"/>
    <w:rsid w:val="007107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895</Words>
  <Characters>5107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User</cp:lastModifiedBy>
  <cp:revision>2</cp:revision>
  <dcterms:created xsi:type="dcterms:W3CDTF">2021-10-12T15:32:00Z</dcterms:created>
  <dcterms:modified xsi:type="dcterms:W3CDTF">2021-10-12T15:32:00Z</dcterms:modified>
</cp:coreProperties>
</file>